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Commercio e Vendita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81/08?</w:t>
      </w:r>
    </w:p>
    <w:p>
      <w:pPr>
        <w:keepNext/>
        <w:spacing w:after="0"/>
        <w:ind w:left="312"/>
      </w:pPr>
      <w:r>
        <w:t>A) Aumentare le vendite del negozio</w:t>
      </w:r>
    </w:p>
    <w:p>
      <w:pPr>
        <w:keepNext/>
        <w:spacing w:after="0"/>
        <w:ind w:left="312"/>
      </w:pPr>
      <w:r>
        <w:t>B) Tutelare la salute e la sicurezza dei lavoratori</w:t>
      </w:r>
    </w:p>
    <w:p>
      <w:pPr>
        <w:keepNext w:val="0"/>
        <w:spacing w:after="0"/>
        <w:ind w:left="312"/>
      </w:pPr>
      <w:r>
        <w:t>C) Stabilire gli orari di apertura</w:t>
      </w:r>
    </w:p>
    <w:p>
      <w:pPr>
        <w:keepNext/>
        <w:spacing w:before="80" w:after="20"/>
      </w:pPr>
      <w:r>
        <w:t>2. Chi è il Datore di Lavoro in un negozio?</w:t>
      </w:r>
    </w:p>
    <w:p>
      <w:pPr>
        <w:keepNext/>
        <w:spacing w:after="0"/>
        <w:ind w:left="312"/>
      </w:pPr>
      <w:r>
        <w:t>A) Il titolare dell'attività, responsabile degli obblighi di sicurezza</w:t>
      </w:r>
    </w:p>
    <w:p>
      <w:pPr>
        <w:keepNext/>
        <w:spacing w:after="0"/>
        <w:ind w:left="312"/>
      </w:pPr>
      <w:r>
        <w:t>B) Il cliente che fa più acquisti</w:t>
      </w:r>
    </w:p>
    <w:p>
      <w:pPr>
        <w:keepNext w:val="0"/>
        <w:spacing w:after="0"/>
        <w:ind w:left="312"/>
      </w:pPr>
      <w:r>
        <w:t>C) Il fornitore delle merci</w:t>
      </w:r>
    </w:p>
    <w:p>
      <w:pPr>
        <w:keepNext/>
        <w:spacing w:before="80" w:after="20"/>
      </w:pPr>
      <w:r>
        <w:t>3. Chi rappresenta i lavoratori per la sicurezza?</w:t>
      </w:r>
    </w:p>
    <w:p>
      <w:pPr>
        <w:keepNext/>
        <w:spacing w:after="0"/>
        <w:ind w:left="312"/>
      </w:pPr>
      <w:r>
        <w:t>A) Il fornitore</w:t>
      </w:r>
    </w:p>
    <w:p>
      <w:pPr>
        <w:keepNext/>
        <w:spacing w:after="0"/>
        <w:ind w:left="312"/>
      </w:pPr>
      <w:r>
        <w:t>B) Il responsabile delle vendite</w:t>
      </w:r>
    </w:p>
    <w:p>
      <w:pPr>
        <w:keepNext w:val="0"/>
        <w:spacing w:after="0"/>
        <w:ind w:left="312"/>
      </w:pPr>
      <w:r>
        <w:t>C) Il RLS (Rappresentante dei Lavoratori per la Sicurezza)</w:t>
      </w:r>
    </w:p>
    <w:p>
      <w:pPr>
        <w:keepNext/>
        <w:spacing w:before="80" w:after="20"/>
      </w:pPr>
      <w:r>
        <w:t>4. Qual è la differenza tra pericolo e rischio?</w:t>
      </w:r>
    </w:p>
    <w:p>
      <w:pPr>
        <w:keepNext/>
        <w:spacing w:after="0"/>
        <w:ind w:left="312"/>
      </w:pPr>
      <w:r>
        <w:t>A) Sono la stessa cosa</w:t>
      </w:r>
    </w:p>
    <w:p>
      <w:pPr>
        <w:keepNext/>
        <w:spacing w:after="0"/>
        <w:ind w:left="312"/>
      </w:pPr>
      <w:r>
        <w:t>B) Il pericolo è la fonte di danno, il rischio è la probabilità che il danno accada</w:t>
      </w:r>
    </w:p>
    <w:p>
      <w:pPr>
        <w:keepNext w:val="0"/>
        <w:spacing w:after="0"/>
        <w:ind w:left="312"/>
      </w:pPr>
      <w:r>
        <w:t>C) Il rischio riguarda solo i clienti</w:t>
      </w:r>
    </w:p>
    <w:p>
      <w:pPr>
        <w:keepNext/>
        <w:spacing w:before="80" w:after="20"/>
      </w:pPr>
      <w:r>
        <w:t>5. Quando vanno usati i DPI (Dispositivi di Protezione Individuale)?</w:t>
      </w:r>
    </w:p>
    <w:p>
      <w:pPr>
        <w:keepNext/>
        <w:spacing w:after="0"/>
        <w:ind w:left="312"/>
      </w:pPr>
      <w:r>
        <w:t>A) Mai, in un negozio non servono</w:t>
      </w:r>
    </w:p>
    <w:p>
      <w:pPr>
        <w:keepNext/>
        <w:spacing w:after="0"/>
        <w:ind w:left="312"/>
      </w:pPr>
      <w:r>
        <w:t>B) Solo durante le ispezioni</w:t>
      </w:r>
    </w:p>
    <w:p>
      <w:pPr>
        <w:keepNext w:val="0"/>
        <w:spacing w:after="0"/>
        <w:ind w:left="312"/>
      </w:pPr>
      <w:r>
        <w:t>C) Quando il rischio non può essere eliminato in altro modo</w:t>
      </w:r>
    </w:p>
    <w:p>
      <w:pPr>
        <w:keepNext/>
        <w:spacing w:before="80" w:after="20"/>
      </w:pPr>
      <w:r>
        <w:t>6. Qual è il numero unico di emergenza?</w:t>
      </w:r>
    </w:p>
    <w:p>
      <w:pPr>
        <w:keepNext/>
        <w:spacing w:after="0"/>
        <w:ind w:left="312"/>
      </w:pPr>
      <w:r>
        <w:t>A) 112</w:t>
      </w:r>
    </w:p>
    <w:p>
      <w:pPr>
        <w:keepNext/>
        <w:spacing w:after="0"/>
        <w:ind w:left="312"/>
      </w:pPr>
      <w:r>
        <w:t>B) 118</w:t>
      </w:r>
    </w:p>
    <w:p>
      <w:pPr>
        <w:keepNext w:val="0"/>
        <w:spacing w:after="0"/>
        <w:ind w:left="312"/>
      </w:pPr>
      <w:r>
        <w:t>C) 115</w:t>
      </w:r>
    </w:p>
    <w:p>
      <w:pPr>
        <w:keepNext/>
        <w:spacing w:before="80" w:after="20"/>
      </w:pPr>
      <w:r>
        <w:t>7. Come devono essere mantenute le vie di esodo e le uscite di sicurezza?</w:t>
      </w:r>
    </w:p>
    <w:p>
      <w:pPr>
        <w:keepNext/>
        <w:spacing w:after="0"/>
        <w:ind w:left="312"/>
      </w:pPr>
      <w:r>
        <w:t>A) Possono essere chiuse a chiave durante l'orario di vendita</w:t>
      </w:r>
    </w:p>
    <w:p>
      <w:pPr>
        <w:keepNext/>
        <w:spacing w:after="0"/>
        <w:ind w:left="312"/>
      </w:pPr>
      <w:r>
        <w:t>B) Sempre libere da merci, scatoloni e ostacoli</w:t>
      </w:r>
    </w:p>
    <w:p>
      <w:pPr>
        <w:keepNext w:val="0"/>
        <w:spacing w:after="0"/>
        <w:ind w:left="312"/>
      </w:pPr>
      <w:r>
        <w:t>C) Usate come deposito quando manca spazio</w:t>
      </w:r>
    </w:p>
    <w:p>
      <w:pPr>
        <w:keepNext/>
        <w:spacing w:before="80" w:after="20"/>
      </w:pPr>
      <w:r>
        <w:t>8. A cosa serve l'estintore?</w:t>
      </w:r>
    </w:p>
    <w:p>
      <w:pPr>
        <w:keepNext/>
        <w:spacing w:after="0"/>
        <w:ind w:left="312"/>
      </w:pPr>
      <w:r>
        <w:t>A) A segnalare i saldi</w:t>
      </w:r>
    </w:p>
    <w:p>
      <w:pPr>
        <w:keepNext/>
        <w:spacing w:after="0"/>
        <w:ind w:left="312"/>
      </w:pPr>
      <w:r>
        <w:t>B) A spegnere un principio d'incendio</w:t>
      </w:r>
    </w:p>
    <w:p>
      <w:pPr>
        <w:keepNext w:val="0"/>
        <w:spacing w:after="0"/>
        <w:ind w:left="312"/>
      </w:pPr>
      <w:r>
        <w:t>C) A tenere ferme le porte</w:t>
      </w:r>
    </w:p>
    <w:p>
      <w:pPr>
        <w:keepNext/>
        <w:spacing w:before="80" w:after="20"/>
      </w:pPr>
      <w:r>
        <w:t>9. Cosa indica la segnaletica di sicurezza?</w:t>
      </w:r>
    </w:p>
    <w:p>
      <w:pPr>
        <w:keepNext/>
        <w:spacing w:after="0"/>
        <w:ind w:left="312"/>
      </w:pPr>
      <w:r>
        <w:t>A) Informa e avverte su rischi, obblighi, divieti e vie di fuga</w:t>
      </w:r>
    </w:p>
    <w:p>
      <w:pPr>
        <w:keepNext/>
        <w:spacing w:after="0"/>
        <w:ind w:left="312"/>
      </w:pPr>
      <w:r>
        <w:t>B) Indica solo i prezzi dei prodotti</w:t>
      </w:r>
    </w:p>
    <w:p>
      <w:pPr>
        <w:keepNext w:val="0"/>
        <w:spacing w:after="0"/>
        <w:ind w:left="312"/>
      </w:pPr>
      <w:r>
        <w:t>C) Serve unicamente a decorare il negozio</w:t>
      </w:r>
    </w:p>
    <w:p>
      <w:pPr>
        <w:keepNext/>
        <w:spacing w:before="80" w:after="20"/>
      </w:pPr>
      <w:r>
        <w:t>10. Cos'è un "near miss" (quasi infortunio)?</w:t>
      </w:r>
    </w:p>
    <w:p>
      <w:pPr>
        <w:keepNext/>
        <w:spacing w:after="0"/>
        <w:ind w:left="312"/>
      </w:pPr>
      <w:r>
        <w:t>A) Un infortunio molto grave</w:t>
      </w:r>
    </w:p>
    <w:p>
      <w:pPr>
        <w:keepNext/>
        <w:spacing w:after="0"/>
        <w:ind w:left="312"/>
      </w:pPr>
      <w:r>
        <w:t>B) Un evento che poteva causare un danno ma per fortuna non lo ha fatto</w:t>
      </w:r>
    </w:p>
    <w:p>
      <w:pPr>
        <w:keepNext w:val="0"/>
        <w:spacing w:after="0"/>
        <w:ind w:left="312"/>
      </w:pPr>
      <w:r>
        <w:t>C) Una promozione mancata</w:t>
      </w:r>
    </w:p>
    <w:p>
      <w:pPr>
        <w:keepNext/>
        <w:spacing w:before="80" w:after="20"/>
      </w:pPr>
      <w:r>
        <w:t>11. Cosa deve fare il lavoratore secondo l'art. 20 del D.Lgs. 81/08?</w:t>
      </w:r>
    </w:p>
    <w:p>
      <w:pPr>
        <w:keepNext/>
        <w:spacing w:after="0"/>
        <w:ind w:left="312"/>
      </w:pPr>
      <w:r>
        <w:t>A) Vendere il più possibile ignorando le procedure</w:t>
      </w:r>
    </w:p>
    <w:p>
      <w:pPr>
        <w:keepNext/>
        <w:spacing w:after="0"/>
        <w:ind w:left="312"/>
      </w:pPr>
      <w:r>
        <w:t>B) Occuparsi della sicurezza solo del titolare</w:t>
      </w:r>
    </w:p>
    <w:p>
      <w:pPr>
        <w:keepNext w:val="0"/>
        <w:spacing w:after="0"/>
        <w:ind w:left="312"/>
      </w:pPr>
      <w:r>
        <w:t>C) Prendersi cura della propria e altrui sicurezza e rispettare le norme</w:t>
      </w:r>
    </w:p>
    <w:p>
      <w:pPr>
        <w:keepNext/>
        <w:spacing w:before="80" w:after="20"/>
      </w:pPr>
      <w:r>
        <w:t>12. Perché è importante la formazione sulla sicurezza?</w:t>
      </w:r>
    </w:p>
    <w:p>
      <w:pPr>
        <w:keepNext/>
        <w:spacing w:after="0"/>
        <w:ind w:left="312"/>
      </w:pPr>
      <w:r>
        <w:t>A) Per lavorare in modo consapevole e prevenire gli infortuni</w:t>
      </w:r>
    </w:p>
    <w:p>
      <w:pPr>
        <w:keepNext/>
        <w:spacing w:after="0"/>
        <w:ind w:left="312"/>
      </w:pPr>
      <w:r>
        <w:t>B) Perché fa perdere tempo</w:t>
      </w:r>
    </w:p>
    <w:p>
      <w:pPr>
        <w:keepNext w:val="0"/>
        <w:spacing w:after="0"/>
        <w:ind w:left="312"/>
      </w:pPr>
      <w:r>
        <w:t>C) Solo per riempire dei documenti</w:t>
      </w:r>
    </w:p>
    <w:p>
      <w:pPr>
        <w:keepNext/>
        <w:spacing w:before="80" w:after="20"/>
      </w:pPr>
      <w:r>
        <w:t>13. Come si solleva correttamente uno scatolone di merce da terra?</w:t>
      </w:r>
    </w:p>
    <w:p>
      <w:pPr>
        <w:keepNext/>
        <w:spacing w:after="0"/>
        <w:ind w:left="312"/>
      </w:pPr>
      <w:r>
        <w:t>A) Piegando le gambe, schiena dritta e carico vicino al corpo</w:t>
      </w:r>
    </w:p>
    <w:p>
      <w:pPr>
        <w:keepNext/>
        <w:spacing w:after="0"/>
        <w:ind w:left="312"/>
      </w:pPr>
      <w:r>
        <w:t>B) Piegando solo la schiena in avanti</w:t>
      </w:r>
    </w:p>
    <w:p>
      <w:pPr>
        <w:keepNext w:val="0"/>
        <w:spacing w:after="0"/>
        <w:ind w:left="312"/>
      </w:pPr>
      <w:r>
        <w:t>C) Ruotando il busto mentre si solleva</w:t>
      </w:r>
    </w:p>
    <w:p>
      <w:pPr>
        <w:keepNext/>
        <w:spacing w:before="80" w:after="20"/>
      </w:pPr>
      <w:r>
        <w:t>14. Cosa fare se un collo o una scatola è troppo pesante per una sola persona?</w:t>
      </w:r>
    </w:p>
    <w:p>
      <w:pPr>
        <w:keepNext/>
        <w:spacing w:after="0"/>
        <w:ind w:left="312"/>
      </w:pPr>
      <w:r>
        <w:t>A) Sollevarlo comunque da soli e in fretta</w:t>
      </w:r>
    </w:p>
    <w:p>
      <w:pPr>
        <w:keepNext/>
        <w:spacing w:after="0"/>
        <w:ind w:left="312"/>
      </w:pPr>
      <w:r>
        <w:t>B) Chiedere aiuto a un collega o usare un ausilio come il transpallet</w:t>
      </w:r>
    </w:p>
    <w:p>
      <w:pPr>
        <w:keepNext w:val="0"/>
        <w:spacing w:after="0"/>
        <w:ind w:left="312"/>
      </w:pPr>
      <w:r>
        <w:t>C) Trascinarlo con un piede</w:t>
      </w:r>
    </w:p>
    <w:p>
      <w:pPr>
        <w:keepNext/>
        <w:spacing w:before="80" w:after="20"/>
      </w:pPr>
      <w:r>
        <w:t>15. Come si dispone la merce sugli scaffali per evitarne la caduta?</w:t>
      </w:r>
    </w:p>
    <w:p>
      <w:pPr>
        <w:keepNext/>
        <w:spacing w:after="0"/>
        <w:ind w:left="312"/>
      </w:pPr>
      <w:r>
        <w:t>A) I pezzi più pesanti in alto e quelli leggeri in basso</w:t>
      </w:r>
    </w:p>
    <w:p>
      <w:pPr>
        <w:keepNext/>
        <w:spacing w:after="0"/>
        <w:ind w:left="312"/>
      </w:pPr>
      <w:r>
        <w:t>B) Ammassando tutto fino a superare il bordo dei ripiani</w:t>
      </w:r>
    </w:p>
    <w:p>
      <w:pPr>
        <w:keepNext w:val="0"/>
        <w:spacing w:after="0"/>
        <w:ind w:left="312"/>
      </w:pPr>
      <w:r>
        <w:t>C) I pezzi più pesanti in basso e senza superare la portata del ripiano</w:t>
      </w:r>
    </w:p>
    <w:p>
      <w:pPr>
        <w:keepNext/>
        <w:spacing w:before="80" w:after="20"/>
      </w:pPr>
      <w:r>
        <w:t>16. Cosa indica l'etichetta di "portata massima" su una scaffalatura?</w:t>
      </w:r>
    </w:p>
    <w:p>
      <w:pPr>
        <w:keepNext/>
        <w:spacing w:after="0"/>
        <w:ind w:left="312"/>
      </w:pPr>
      <w:r>
        <w:t>A) Il peso massimo che il ripiano può sostenere in sicurezza</w:t>
      </w:r>
    </w:p>
    <w:p>
      <w:pPr>
        <w:keepNext/>
        <w:spacing w:after="0"/>
        <w:ind w:left="312"/>
      </w:pPr>
      <w:r>
        <w:t>B) Il prezzo della scaffalatura</w:t>
      </w:r>
    </w:p>
    <w:p>
      <w:pPr>
        <w:keepNext w:val="0"/>
        <w:spacing w:after="0"/>
        <w:ind w:left="312"/>
      </w:pPr>
      <w:r>
        <w:t>C) Il numero di clienti ammessi</w:t>
      </w:r>
    </w:p>
    <w:p>
      <w:pPr>
        <w:keepNext/>
        <w:spacing w:before="80" w:after="20"/>
      </w:pPr>
      <w:r>
        <w:t>17. È corretto arrampicarsi sugli scaffali per raggiungere la merce in alto?</w:t>
      </w:r>
    </w:p>
    <w:p>
      <w:pPr>
        <w:keepNext/>
        <w:spacing w:after="0"/>
        <w:ind w:left="312"/>
      </w:pPr>
      <w:r>
        <w:t>A) Sì, se si fa in fretta</w:t>
      </w:r>
    </w:p>
    <w:p>
      <w:pPr>
        <w:keepNext/>
        <w:spacing w:after="0"/>
        <w:ind w:left="312"/>
      </w:pPr>
      <w:r>
        <w:t>B) No, si usa una scala portatile idonea o uno sgabello stabile</w:t>
      </w:r>
    </w:p>
    <w:p>
      <w:pPr>
        <w:keepNext w:val="0"/>
        <w:spacing w:after="0"/>
        <w:ind w:left="312"/>
      </w:pPr>
      <w:r>
        <w:t>C) Sì, basta tenersi al ripiano</w:t>
      </w:r>
    </w:p>
    <w:p>
      <w:pPr>
        <w:keepNext/>
        <w:spacing w:before="80" w:after="20"/>
      </w:pPr>
      <w:r>
        <w:t>18. Cosa fare appena si nota un liquido versato sul pavimento del negozio?</w:t>
      </w:r>
    </w:p>
    <w:p>
      <w:pPr>
        <w:keepNext/>
        <w:spacing w:after="0"/>
        <w:ind w:left="312"/>
      </w:pPr>
      <w:r>
        <w:t>A) Aspettare che asciughi da solo</w:t>
      </w:r>
    </w:p>
    <w:p>
      <w:pPr>
        <w:keepNext/>
        <w:spacing w:after="0"/>
        <w:ind w:left="312"/>
      </w:pPr>
      <w:r>
        <w:t>B) Lasciarlo e avvisare a fine turno</w:t>
      </w:r>
    </w:p>
    <w:p>
      <w:pPr>
        <w:keepNext w:val="0"/>
        <w:spacing w:after="0"/>
        <w:ind w:left="312"/>
      </w:pPr>
      <w:r>
        <w:t>C) Asciugarlo subito e mettere il cartello "pavimento bagnato"</w:t>
      </w:r>
    </w:p>
    <w:p>
      <w:pPr>
        <w:keepNext/>
        <w:spacing w:before="80" w:after="20"/>
      </w:pPr>
      <w:r>
        <w:t>19. A cosa serve il cartello giallo "pavimento bagnato"?</w:t>
      </w:r>
    </w:p>
    <w:p>
      <w:pPr>
        <w:keepNext/>
        <w:spacing w:after="0"/>
        <w:ind w:left="312"/>
      </w:pPr>
      <w:r>
        <w:t>A) Ad avvertire clienti e colleghi del rischio di scivolamento</w:t>
      </w:r>
    </w:p>
    <w:p>
      <w:pPr>
        <w:keepNext/>
        <w:spacing w:after="0"/>
        <w:ind w:left="312"/>
      </w:pPr>
      <w:r>
        <w:t>B) A indicare un'offerta speciale</w:t>
      </w:r>
    </w:p>
    <w:p>
      <w:pPr>
        <w:keepNext w:val="0"/>
        <w:spacing w:after="0"/>
        <w:ind w:left="312"/>
      </w:pPr>
      <w:r>
        <w:t>C) A segnalare l'uscita di sicurezza</w:t>
      </w:r>
    </w:p>
    <w:p>
      <w:pPr>
        <w:keepNext/>
        <w:spacing w:before="80" w:after="20"/>
      </w:pPr>
      <w:r>
        <w:t>20. Quali calzature riducono il rischio di scivolare in negozio e in magazzino?</w:t>
      </w:r>
    </w:p>
    <w:p>
      <w:pPr>
        <w:keepNext/>
        <w:spacing w:after="0"/>
        <w:ind w:left="312"/>
      </w:pPr>
      <w:r>
        <w:t>A) Ciabatte aperte</w:t>
      </w:r>
    </w:p>
    <w:p>
      <w:pPr>
        <w:keepNext/>
        <w:spacing w:after="0"/>
        <w:ind w:left="312"/>
      </w:pPr>
      <w:r>
        <w:t>B) Calzature chiuse con suola antiscivolo</w:t>
      </w:r>
    </w:p>
    <w:p>
      <w:pPr>
        <w:keepNext w:val="0"/>
        <w:spacing w:after="0"/>
        <w:ind w:left="312"/>
      </w:pPr>
      <w:r>
        <w:t>C) Scarpe con i tacchi alti</w:t>
      </w:r>
    </w:p>
    <w:p>
      <w:pPr>
        <w:keepNext/>
        <w:spacing w:before="80" w:after="20"/>
      </w:pPr>
      <w:r>
        <w:t>21. Come si usa in sicurezza un cutter o una taglierina per aprire gli scatoloni?</w:t>
      </w:r>
    </w:p>
    <w:p>
      <w:pPr>
        <w:keepNext/>
        <w:spacing w:after="0"/>
        <w:ind w:left="312"/>
      </w:pPr>
      <w:r>
        <w:t>A) Tagliando verso il proprio corpo per fare più forza</w:t>
      </w:r>
    </w:p>
    <w:p>
      <w:pPr>
        <w:keepNext/>
        <w:spacing w:after="0"/>
        <w:ind w:left="312"/>
      </w:pPr>
      <w:r>
        <w:t>B) Tagliando lontano dal corpo e ritraendo la lama dopo l'uso</w:t>
      </w:r>
    </w:p>
    <w:p>
      <w:pPr>
        <w:keepNext w:val="0"/>
        <w:spacing w:after="0"/>
        <w:ind w:left="312"/>
      </w:pPr>
      <w:r>
        <w:t>C) Lasciando sempre la lama estratta sul bancone</w:t>
      </w:r>
    </w:p>
    <w:p>
      <w:pPr>
        <w:keepNext/>
        <w:spacing w:before="80" w:after="20"/>
      </w:pPr>
      <w:r>
        <w:t>22. Come ci si comporta con vetri rotti, ad esempio una bottiglia caduta?</w:t>
      </w:r>
    </w:p>
    <w:p>
      <w:pPr>
        <w:keepNext/>
        <w:spacing w:after="0"/>
        <w:ind w:left="312"/>
      </w:pPr>
      <w:r>
        <w:t>A) Raccoglierli a mani nude in fretta</w:t>
      </w:r>
    </w:p>
    <w:p>
      <w:pPr>
        <w:keepNext/>
        <w:spacing w:after="0"/>
        <w:ind w:left="312"/>
      </w:pPr>
      <w:r>
        <w:t>B) Lasciarli a terra e continuare a lavorare</w:t>
      </w:r>
    </w:p>
    <w:p>
      <w:pPr>
        <w:keepNext w:val="0"/>
        <w:spacing w:after="0"/>
        <w:ind w:left="312"/>
      </w:pPr>
      <w:r>
        <w:t>C) Delimitare l'area e raccoglierli con paletta, scopa e guanti</w:t>
      </w:r>
    </w:p>
    <w:p>
      <w:pPr>
        <w:keepNext/>
        <w:spacing w:before="80" w:after="20"/>
      </w:pPr>
      <w:r>
        <w:t>23. Cosa controllare prima di usare un transpallet manuale?</w:t>
      </w:r>
    </w:p>
    <w:p>
      <w:pPr>
        <w:keepNext/>
        <w:spacing w:after="0"/>
        <w:ind w:left="312"/>
      </w:pPr>
      <w:r>
        <w:t>A) Che le forche e le ruote siano integre e il percorso libero</w:t>
      </w:r>
    </w:p>
    <w:p>
      <w:pPr>
        <w:keepNext/>
        <w:spacing w:after="0"/>
        <w:ind w:left="312"/>
      </w:pPr>
      <w:r>
        <w:t>B) Solo il colore del transpallet</w:t>
      </w:r>
    </w:p>
    <w:p>
      <w:pPr>
        <w:keepNext w:val="0"/>
        <w:spacing w:after="0"/>
        <w:ind w:left="312"/>
      </w:pPr>
      <w:r>
        <w:t>C) Niente, basta spingere</w:t>
      </w:r>
    </w:p>
    <w:p>
      <w:pPr>
        <w:keepNext/>
        <w:spacing w:before="80" w:after="20"/>
      </w:pPr>
      <w:r>
        <w:t>24. Come si usa correttamente una scala portatile per sistemare la merce in alto?</w:t>
      </w:r>
    </w:p>
    <w:p>
      <w:pPr>
        <w:keepNext/>
        <w:spacing w:after="0"/>
        <w:ind w:left="312"/>
      </w:pPr>
      <w:r>
        <w:t>A) Salendo fino all'ultimo gradino in equilibrio</w:t>
      </w:r>
    </w:p>
    <w:p>
      <w:pPr>
        <w:keepNext/>
        <w:spacing w:after="0"/>
        <w:ind w:left="312"/>
      </w:pPr>
      <w:r>
        <w:t>B) Posizionandola stabile su pavimento piano e non sporgendosi lateralmente</w:t>
      </w:r>
    </w:p>
    <w:p>
      <w:pPr>
        <w:keepNext w:val="0"/>
        <w:spacing w:after="0"/>
        <w:ind w:left="312"/>
      </w:pPr>
      <w:r>
        <w:t>C) Appoggiandola a uno scaffale instabile</w:t>
      </w:r>
    </w:p>
    <w:p>
      <w:pPr>
        <w:keepNext/>
        <w:spacing w:before="80" w:after="20"/>
      </w:pPr>
      <w:r>
        <w:t>25. Durante l'orario di apertura, con i clienti presenti, le vie di esodo del negozio:</w:t>
      </w:r>
    </w:p>
    <w:p>
      <w:pPr>
        <w:keepNext/>
        <w:spacing w:after="0"/>
        <w:ind w:left="312"/>
      </w:pPr>
      <w:r>
        <w:t>A) Possono essere ingombrate dagli espositori promozionali</w:t>
      </w:r>
    </w:p>
    <w:p>
      <w:pPr>
        <w:keepNext/>
        <w:spacing w:after="0"/>
        <w:ind w:left="312"/>
      </w:pPr>
      <w:r>
        <w:t>B) Vanno tenute libere perché l'evacuazione sia rapida per tutti</w:t>
      </w:r>
    </w:p>
    <w:p>
      <w:pPr>
        <w:keepNext w:val="0"/>
        <w:spacing w:after="0"/>
        <w:ind w:left="312"/>
      </w:pPr>
      <w:r>
        <w:t>C) Servono solo al personale, non ai clienti</w:t>
      </w:r>
    </w:p>
    <w:p>
      <w:pPr>
        <w:keepNext/>
        <w:spacing w:before="80" w:after="20"/>
      </w:pPr>
      <w:r>
        <w:t>26. Come si previene il rischio elettrico in negozio (registratore di cassa, espositori, luci)?</w:t>
      </w:r>
    </w:p>
    <w:p>
      <w:pPr>
        <w:keepNext/>
        <w:spacing w:after="0"/>
        <w:ind w:left="312"/>
      </w:pPr>
      <w:r>
        <w:t>A) Non usare apparecchi o cavi danneggiati e non toccare prese con mani bagnate</w:t>
      </w:r>
    </w:p>
    <w:p>
      <w:pPr>
        <w:keepNext/>
        <w:spacing w:after="0"/>
        <w:ind w:left="312"/>
      </w:pPr>
      <w:r>
        <w:t>B) Sovraccaricare le prese con molte ciabatte</w:t>
      </w:r>
    </w:p>
    <w:p>
      <w:pPr>
        <w:keepNext w:val="0"/>
        <w:spacing w:after="0"/>
        <w:ind w:left="312"/>
      </w:pPr>
      <w:r>
        <w:t>C) Tirare il cavo per staccare la spina</w:t>
      </w:r>
    </w:p>
    <w:p>
      <w:pPr>
        <w:keepNext/>
        <w:spacing w:before="80" w:after="20"/>
      </w:pPr>
      <w:r>
        <w:t>27. Come ridurre l'affaticamento da lavoro prolungato in piedi alla cassa?</w:t>
      </w:r>
    </w:p>
    <w:p>
      <w:pPr>
        <w:keepNext/>
        <w:spacing w:after="0"/>
        <w:ind w:left="312"/>
      </w:pPr>
      <w:r>
        <w:t>A) Restare immobili nella stessa posizione per ore</w:t>
      </w:r>
    </w:p>
    <w:p>
      <w:pPr>
        <w:keepNext/>
        <w:spacing w:after="0"/>
        <w:ind w:left="312"/>
      </w:pPr>
      <w:r>
        <w:t>B) Alternare la postura, usare calzature comode e tappetini antifatica</w:t>
      </w:r>
    </w:p>
    <w:p>
      <w:pPr>
        <w:keepNext w:val="0"/>
        <w:spacing w:after="0"/>
        <w:ind w:left="312"/>
      </w:pPr>
      <w:r>
        <w:t>C) Bloccare le ginocchia e non muoversi mai</w:t>
      </w:r>
    </w:p>
    <w:p>
      <w:pPr>
        <w:keepNext/>
        <w:spacing w:before="80" w:after="20"/>
      </w:pPr>
      <w:r>
        <w:t>28. Come si limitano i disturbi da movimenti ripetitivi alla cassa (scansione prodotti)?</w:t>
      </w:r>
    </w:p>
    <w:p>
      <w:pPr>
        <w:keepNext/>
        <w:spacing w:after="0"/>
        <w:ind w:left="312"/>
      </w:pPr>
      <w:r>
        <w:t>A) Aumentando sempre la velocità senza pause</w:t>
      </w:r>
    </w:p>
    <w:p>
      <w:pPr>
        <w:keepNext/>
        <w:spacing w:after="0"/>
        <w:ind w:left="312"/>
      </w:pPr>
      <w:r>
        <w:t>B) Tenendo i polsi in posizione forzata</w:t>
      </w:r>
    </w:p>
    <w:p>
      <w:pPr>
        <w:keepNext w:val="0"/>
        <w:spacing w:after="0"/>
        <w:ind w:left="312"/>
      </w:pPr>
      <w:r>
        <w:t>C) Avvicinando i prodotti al corpo, alternando i movimenti e facendo brevi pause</w:t>
      </w:r>
    </w:p>
    <w:p>
      <w:pPr>
        <w:keepNext/>
        <w:spacing w:before="80" w:after="20"/>
      </w:pPr>
      <w:r>
        <w:t>29. Perché è importante l'ordine in magazzino e nel deposito merci?</w:t>
      </w:r>
    </w:p>
    <w:p>
      <w:pPr>
        <w:keepNext/>
        <w:spacing w:after="0"/>
        <w:ind w:left="312"/>
      </w:pPr>
      <w:r>
        <w:t>A) Solo per questioni estetiche</w:t>
      </w:r>
    </w:p>
    <w:p>
      <w:pPr>
        <w:keepNext/>
        <w:spacing w:after="0"/>
        <w:ind w:left="312"/>
      </w:pPr>
      <w:r>
        <w:t>B) Per ridurre inciampi, cadute di materiali e tenere libere le vie di passaggio</w:t>
      </w:r>
    </w:p>
    <w:p>
      <w:pPr>
        <w:keepNext w:val="0"/>
        <w:spacing w:after="0"/>
        <w:ind w:left="312"/>
      </w:pPr>
      <w:r>
        <w:t>C) Non è importante, l'importante è riempire gli spazi</w:t>
      </w:r>
    </w:p>
    <w:p>
      <w:pPr>
        <w:keepNext/>
        <w:spacing w:before="80" w:after="20"/>
      </w:pPr>
      <w:r>
        <w:t>30. Cosa fare se un cliente si sente male e perde i sensi nel negozio?</w:t>
      </w:r>
    </w:p>
    <w:p>
      <w:pPr>
        <w:keepNext/>
        <w:spacing w:after="0"/>
        <w:ind w:left="312"/>
      </w:pPr>
      <w:r>
        <w:t>A) Avvisare l'addetto al primo soccorso e, se necessario, chiamare subito il 112</w:t>
      </w:r>
    </w:p>
    <w:p>
      <w:pPr>
        <w:keepNext/>
        <w:spacing w:after="0"/>
        <w:ind w:left="312"/>
      </w:pPr>
      <w:r>
        <w:t>B) Ignorarlo e continuare a servire gli altri</w:t>
      </w:r>
    </w:p>
    <w:p>
      <w:pPr>
        <w:keepNext w:val="0"/>
        <w:spacing w:after="0"/>
        <w:ind w:left="312"/>
      </w:pPr>
      <w:r>
        <w:t>C) Spostarlo con forza fuori dal negozio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